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center"/>
        <w:rPr/>
      </w:pPr>
      <w:r>
        <w:rPr/>
      </w:r>
    </w:p>
    <w:p>
      <w:pPr>
        <w:pStyle w:val="Normal"/>
        <w:ind w:left="-142" w:hanging="0"/>
        <w:jc w:val="center"/>
        <w:rPr/>
      </w:pPr>
      <w:r>
        <w:rPr/>
        <w:t xml:space="preserve">PLANILLA DE CONTROL DE PRESENTACIÓN A CONVOCATORIA DE PROYECTOS DE INVESTIGACIÓN </w:t>
      </w:r>
    </w:p>
    <w:tbl>
      <w:tblPr>
        <w:tblW w:w="9638" w:type="dxa"/>
        <w:jc w:val="left"/>
        <w:tblInd w:w="0" w:type="dxa"/>
        <w:tblCellMar>
          <w:top w:w="55" w:type="dxa"/>
          <w:left w:w="53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555"/>
        <w:gridCol w:w="1082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Expediente</w:t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200"/>
              <w:rPr/>
            </w:pPr>
            <w:r>
              <w:rPr>
                <w:sz w:val="22"/>
              </w:rPr>
              <w:t>S</w:t>
            </w:r>
            <w:r>
              <w:rPr/>
              <w:t>e utilizaron las NOTAS MODELO disponibles en el sitio web de la Secretaría de Investigación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Se incluye nota elevación de director/a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 xml:space="preserve">En caso de que se solicite bipertenencia </w:t>
            </w:r>
            <w:r>
              <w:rPr/>
              <w:t xml:space="preserve">se presenta Nota de Solicitud y Resolución de aval de la otra Unidad Académica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Nota de aceptación de cada uno de los integrantes del PIN/PROIN firmada por el interesado con el aval correspondiente a la dirección de departamento respectivo.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>En caso de que el integrante sea un becario ó becaria CONICET:</w:t>
            </w:r>
            <w:r>
              <w:rPr/>
              <w:t xml:space="preserve"> nota modelo con firma del director o directora de beca.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Resumen del proyecto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>En caso de incorporar Asesores/as</w:t>
            </w:r>
            <w:r>
              <w:rPr/>
              <w:t>, se adjunta nota de aceptación.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Planilla del personal afectado (se extrae desde Mocovi una vez cargados los participantes)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>En el caso que el PIN/PROIN presente participantes de otras unidades académicas</w:t>
            </w:r>
            <w:r>
              <w:rPr/>
              <w:t>, se adjuntan las resoluciones del Consejo directivo que avalen dichas participaciones.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Mocovi (sistema informático)</w:t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Se realizó la carga en el sistema conforme se indica en el Instructivo (Solapas Datos Principales, Participantes, Presupuesto, Adjuntos, responsable de fondos, etc)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 xml:space="preserve">El título del Proyecto indicado en la Ficha Técnica coincide </w:t>
            </w:r>
            <w:r>
              <w:rPr>
                <w:b/>
                <w:bCs/>
              </w:rPr>
              <w:t>exactamente</w:t>
            </w:r>
            <w:r>
              <w:rPr/>
              <w:t xml:space="preserve"> con el que se cargó en Mocovi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 xml:space="preserve">Para cada integrante docente (ID) se informó su título de grado y posgrado – En caso de no ser así, es </w:t>
            </w:r>
            <w:r>
              <w:rPr>
                <w:b/>
                <w:bCs/>
              </w:rPr>
              <w:t>obligatorio</w:t>
            </w:r>
            <w:r>
              <w:rPr/>
              <w:t xml:space="preserve"> que el/la director/a gestione la carga con Secretaría Académica indicando: título, fecha y entidad emisora- 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Los nombres de las/los integrantes coinciden con el nombre indicado en el CVAR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sz w:val="22"/>
              </w:rPr>
              <w:t>El/la director/a</w:t>
            </w:r>
            <w:r>
              <w:rPr/>
              <w:t xml:space="preserve"> informó su correo institucional y personal – En caso de no ser así, es </w:t>
            </w:r>
            <w:r>
              <w:rPr>
                <w:b/>
                <w:bCs/>
              </w:rPr>
              <w:t>obligatorio</w:t>
            </w:r>
            <w:r>
              <w:rPr/>
              <w:t xml:space="preserve"> que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 xml:space="preserve">gestione </w:t>
            </w:r>
            <w:r>
              <w:rPr/>
              <w:t xml:space="preserve">la carga con Secretaría Académica-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Ningún integrante con cargo docente AYS3 (Ayudante Alumno) está cargado como Integrante Docente (ID)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La duración del proyecto es correcta 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48 meses</w:t>
            </w:r>
            <w:r>
              <w:rPr/>
              <w:t>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Palabras claves se encuentran separadas con el carácter “*”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Técnica</w:t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>En caso de incorporar Colaboradores</w:t>
            </w:r>
            <w:r>
              <w:rPr/>
              <w:t xml:space="preserve">, se justifica debidamente </w:t>
            </w:r>
            <w:r>
              <w:rPr/>
              <w:t>en la sección de METODOLOGÍAS</w:t>
            </w:r>
            <w:r>
              <w:rPr/>
              <w:t>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>En caso de incorporar Asesores</w:t>
            </w:r>
            <w:r>
              <w:rPr/>
              <w:t xml:space="preserve">, se justifica debidamente </w:t>
            </w:r>
            <w:r>
              <w:rPr/>
              <w:t>en la sección de METODOLOGÍAS</w:t>
            </w:r>
            <w:r>
              <w:rPr/>
              <w:t xml:space="preserve">. 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i/>
                <w:iCs/>
              </w:rPr>
              <w:t xml:space="preserve">En caso de incorporar </w:t>
            </w:r>
            <w:r>
              <w:rPr>
                <w:rFonts w:eastAsia="Calibri" w:cs="" w:cstheme="minorBidi" w:eastAsiaTheme="minorHAnsi"/>
                <w:i/>
                <w:iCs/>
                <w:color w:val="auto"/>
                <w:kern w:val="0"/>
                <w:sz w:val="22"/>
                <w:szCs w:val="22"/>
                <w:lang w:val="es-MX" w:eastAsia="en-US" w:bidi="ar-SA"/>
              </w:rPr>
              <w:t>Asistentes Técnicos</w:t>
            </w:r>
            <w:r>
              <w:rPr/>
              <w:t xml:space="preserve">, se justifica debidamente </w:t>
            </w:r>
            <w:r>
              <w:rPr/>
              <w:t>en la sección de METODOLOGÍAS</w:t>
            </w:r>
            <w:r>
              <w:rPr/>
              <w:t xml:space="preserve">.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La duración del proyecto es correcta 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48 meses</w:t>
            </w:r>
            <w:r>
              <w:rPr/>
              <w:t>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Se encuentra firmada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bookmarkStart w:id="1" w:name="__DdeLink__421_3111106475"/>
            <w:r>
              <w:rPr>
                <w:b/>
                <w:bCs/>
                <w:sz w:val="28"/>
                <w:szCs w:val="28"/>
              </w:rPr>
              <w:t>Resoluciones de Avales externos</w:t>
            </w:r>
            <w:bookmarkEnd w:id="1"/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La cantidad de horas, indicadas en la Resolución de Aval, coincide con la cargada en Mocovi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La figura con la que integra el proyecto, indicada en la Resolución de Aval, coincide con la cargada en Mocovi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El título del proyecto, indicado en la Resolución de Aval, coincide con la cargado en Mocovi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La fecha DESDE, indicada en la Resolución de Aval, coincide con la cargada en Mocovi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Evaluadores</w:t>
            </w:r>
          </w:p>
        </w:tc>
      </w:tr>
      <w:tr>
        <w:trPr/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Se incluye una lista de 5 evaluadores posibles para el Proyecto  (En los Programas -PROIN- se consigna un evaluador para todo el programa, no uno por cada subproyecto)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  <w:t xml:space="preserve">                                                                            </w:t>
      </w:r>
      <w:r>
        <w:rPr/>
        <w:t>_______________________________________</w:t>
      </w:r>
    </w:p>
    <w:p>
      <w:pPr>
        <w:pStyle w:val="Normal"/>
        <w:spacing w:before="0" w:after="200"/>
        <w:ind w:left="-142" w:hanging="0"/>
        <w:rPr/>
      </w:pPr>
      <w:r>
        <w:rPr/>
        <w:t xml:space="preserve">                                                                                                </w:t>
      </w:r>
      <w:r>
        <w:rPr/>
        <w:t>Firma Director/a</w:t>
      </w:r>
    </w:p>
    <w:sectPr>
      <w:headerReference w:type="default" r:id="rId2"/>
      <w:footerReference w:type="default" r:id="rId3"/>
      <w:type w:val="nextPage"/>
      <w:pgSz w:w="11906" w:h="16838"/>
      <w:pgMar w:left="1418" w:right="850" w:header="709" w:top="2410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margin">
            <wp:posOffset>-332740</wp:posOffset>
          </wp:positionH>
          <wp:positionV relativeFrom="paragraph">
            <wp:posOffset>-46990</wp:posOffset>
          </wp:positionV>
          <wp:extent cx="6481445" cy="315595"/>
          <wp:effectExtent l="0" t="0" r="0" b="0"/>
          <wp:wrapNone/>
          <wp:docPr id="2" name="1 Imagen" descr="Membretes FAI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mbretes FAIN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-899160</wp:posOffset>
          </wp:positionH>
          <wp:positionV relativeFrom="paragraph">
            <wp:posOffset>-238760</wp:posOffset>
          </wp:positionV>
          <wp:extent cx="7550785" cy="1055370"/>
          <wp:effectExtent l="0" t="0" r="0" b="0"/>
          <wp:wrapNone/>
          <wp:docPr id="1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Imagen" descr="Membretes FAIN_Mesa de trabajo 1 copia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9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632d2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632d2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32d2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632d2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632d2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32d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LibreOffice/6.4.7.2$Linux_X86_64 LibreOffice_project/40$Build-2</Application>
  <Pages>3</Pages>
  <Words>454</Words>
  <Characters>2485</Characters>
  <CharactersWithSpaces>3086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2019-04-16T02:28:00Z</dcterms:created>
  <dc:creator>Luli</dc:creator>
  <dc:description/>
  <dc:language>es-AR</dc:language>
  <cp:lastModifiedBy/>
  <dcterms:modified xsi:type="dcterms:W3CDTF">2022-08-22T11:09:21Z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